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3D" w:rsidRPr="00490E06" w:rsidRDefault="007B7E12" w:rsidP="006C43CB">
      <w:pPr>
        <w:pStyle w:val="a7"/>
        <w:spacing w:line="360" w:lineRule="auto"/>
        <w:ind w:left="0"/>
        <w:jc w:val="center"/>
        <w:rPr>
          <w:b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_GoBack"/>
      <w:r w:rsidRPr="00490E06">
        <w:rPr>
          <w:b/>
          <w:lang w:val="en-US"/>
        </w:rPr>
        <w:t xml:space="preserve">The main results on </w:t>
      </w:r>
      <w:r w:rsidR="002316EF" w:rsidRPr="00490E06">
        <w:rPr>
          <w:b/>
          <w:lang w:val="en-US"/>
        </w:rPr>
        <w:t xml:space="preserve">the scientific theme </w:t>
      </w:r>
      <w:r w:rsidRPr="00490E06">
        <w:rPr>
          <w:b/>
          <w:lang w:val="en-US"/>
        </w:rPr>
        <w:t>"Conceptual bases</w:t>
      </w:r>
      <w:r w:rsidR="00F84BF2">
        <w:rPr>
          <w:b/>
          <w:lang w:val="en-US"/>
        </w:rPr>
        <w:t xml:space="preserve"> of</w:t>
      </w:r>
      <w:r w:rsidRPr="00490E06">
        <w:rPr>
          <w:b/>
          <w:lang w:val="en-US"/>
        </w:rPr>
        <w:t xml:space="preserve"> </w:t>
      </w:r>
      <w:proofErr w:type="spellStart"/>
      <w:r w:rsidRPr="00490E06">
        <w:rPr>
          <w:b/>
          <w:lang w:val="en-US"/>
        </w:rPr>
        <w:t>postnonclassical</w:t>
      </w:r>
      <w:proofErr w:type="spellEnd"/>
      <w:r w:rsidRPr="00490E06">
        <w:rPr>
          <w:b/>
          <w:lang w:val="en-US"/>
        </w:rPr>
        <w:t xml:space="preserve"> philosophy" received </w:t>
      </w:r>
      <w:r w:rsidR="002316EF" w:rsidRPr="00490E06">
        <w:rPr>
          <w:b/>
          <w:lang w:val="en-US"/>
        </w:rPr>
        <w:t>at</w:t>
      </w:r>
      <w:r w:rsidRPr="00490E06">
        <w:rPr>
          <w:b/>
          <w:lang w:val="en-US"/>
        </w:rPr>
        <w:t xml:space="preserve"> </w:t>
      </w:r>
      <w:r w:rsidR="00490E06">
        <w:rPr>
          <w:b/>
          <w:lang w:val="en-US"/>
        </w:rPr>
        <w:t>NEFU Department of Philosophy</w:t>
      </w:r>
      <w:r w:rsidRPr="00490E06">
        <w:rPr>
          <w:b/>
          <w:lang w:val="en-US"/>
        </w:rPr>
        <w:t xml:space="preserve"> in 2015</w:t>
      </w:r>
    </w:p>
    <w:bookmarkEnd w:id="0"/>
    <w:bookmarkEnd w:id="1"/>
    <w:bookmarkEnd w:id="2"/>
    <w:bookmarkEnd w:id="3"/>
    <w:bookmarkEnd w:id="4"/>
    <w:bookmarkEnd w:id="5"/>
    <w:p w:rsidR="002316EF" w:rsidRPr="007B7E12" w:rsidRDefault="002316EF" w:rsidP="006C43CB">
      <w:pPr>
        <w:pStyle w:val="a7"/>
        <w:spacing w:line="360" w:lineRule="auto"/>
        <w:ind w:left="0"/>
        <w:jc w:val="center"/>
        <w:rPr>
          <w:b/>
          <w:sz w:val="28"/>
          <w:szCs w:val="28"/>
          <w:lang w:val="en-US"/>
        </w:rPr>
      </w:pPr>
    </w:p>
    <w:p w:rsidR="00E75D29" w:rsidRPr="00E615F8" w:rsidRDefault="00E75D29" w:rsidP="00E615F8">
      <w:pPr>
        <w:ind w:firstLine="709"/>
        <w:jc w:val="both"/>
        <w:rPr>
          <w:lang w:val="en-US"/>
        </w:rPr>
      </w:pPr>
      <w:r w:rsidRPr="00E615F8">
        <w:rPr>
          <w:lang w:val="en-US"/>
        </w:rPr>
        <w:t xml:space="preserve">The </w:t>
      </w:r>
      <w:r w:rsidR="00E615F8" w:rsidRPr="00E615F8">
        <w:rPr>
          <w:lang w:val="en-US"/>
        </w:rPr>
        <w:t xml:space="preserve">authors </w:t>
      </w:r>
      <w:r w:rsidRPr="00E615F8">
        <w:rPr>
          <w:lang w:val="en-US"/>
        </w:rPr>
        <w:t xml:space="preserve">developed </w:t>
      </w:r>
      <w:r w:rsidR="00E615F8" w:rsidRPr="00E615F8">
        <w:rPr>
          <w:lang w:val="en-US"/>
        </w:rPr>
        <w:t xml:space="preserve">phenomenological approach </w:t>
      </w:r>
      <w:r w:rsidR="007B7E12">
        <w:rPr>
          <w:lang w:val="en-US"/>
        </w:rPr>
        <w:t xml:space="preserve">of the </w:t>
      </w:r>
      <w:r w:rsidR="00E615F8" w:rsidRPr="00E615F8">
        <w:rPr>
          <w:lang w:val="en-US"/>
        </w:rPr>
        <w:t xml:space="preserve">concept </w:t>
      </w:r>
      <w:r w:rsidRPr="00E615F8">
        <w:rPr>
          <w:lang w:val="en-US"/>
        </w:rPr>
        <w:t>“World's system of the coordinates based on dynamic balance, caused by deterministic chaos”.  The system of coordinates is not a kind of a prime-</w:t>
      </w:r>
      <w:proofErr w:type="gramStart"/>
      <w:r w:rsidRPr="00E615F8">
        <w:rPr>
          <w:lang w:val="en-US"/>
        </w:rPr>
        <w:t>concept,</w:t>
      </w:r>
      <w:proofErr w:type="gramEnd"/>
      <w:r w:rsidRPr="00E615F8">
        <w:rPr>
          <w:lang w:val="en-US"/>
        </w:rPr>
        <w:t xml:space="preserve"> it is formulated by individual people in special situations and processes, having lots of different interpretations. The usage of a coordinate system does not pretend to solve all the world's mysteries, but it formulates an optimal basis for any of such mysteries. </w:t>
      </w:r>
      <w:r w:rsidR="007B7E12">
        <w:rPr>
          <w:lang w:val="en-US"/>
        </w:rPr>
        <w:t xml:space="preserve">This </w:t>
      </w:r>
      <w:r w:rsidR="007B7E12" w:rsidRPr="00E615F8">
        <w:rPr>
          <w:lang w:val="en-US"/>
        </w:rPr>
        <w:t xml:space="preserve">approach </w:t>
      </w:r>
      <w:r w:rsidRPr="00E615F8">
        <w:rPr>
          <w:lang w:val="en-US"/>
        </w:rPr>
        <w:t xml:space="preserve">gives fully possible impression about an object interaction with a coordinate system, because it can simultaneously justify an object itself and an act of cognition connected to it. </w:t>
      </w:r>
    </w:p>
    <w:p w:rsidR="00E75D29" w:rsidRPr="00E615F8" w:rsidRDefault="00E75D29" w:rsidP="00E615F8">
      <w:pPr>
        <w:ind w:firstLine="709"/>
        <w:jc w:val="both"/>
        <w:rPr>
          <w:lang w:val="en-GB"/>
        </w:rPr>
      </w:pPr>
      <w:r w:rsidRPr="00E615F8">
        <w:rPr>
          <w:lang w:val="en-US"/>
        </w:rPr>
        <w:t xml:space="preserve">Objects from all the world organization levels </w:t>
      </w:r>
      <w:proofErr w:type="gramStart"/>
      <w:r w:rsidRPr="00E615F8">
        <w:rPr>
          <w:lang w:val="en-US"/>
        </w:rPr>
        <w:t>are closely related</w:t>
      </w:r>
      <w:proofErr w:type="gramEnd"/>
      <w:r w:rsidRPr="00E615F8">
        <w:rPr>
          <w:lang w:val="en-US"/>
        </w:rPr>
        <w:t xml:space="preserve"> with three natural coordinate system's fundamental limits (</w:t>
      </w:r>
      <w:proofErr w:type="spellStart"/>
      <w:r w:rsidRPr="00E615F8">
        <w:rPr>
          <w:lang w:val="en-US"/>
        </w:rPr>
        <w:t>identificational</w:t>
      </w:r>
      <w:proofErr w:type="spellEnd"/>
      <w:r w:rsidRPr="00E615F8">
        <w:rPr>
          <w:lang w:val="en-US"/>
        </w:rPr>
        <w:t xml:space="preserve">, system-communicative and full object's lifespan). The phenomenal world's dimension, created by a coordinate system, grows after the increasing complexity of its levels. </w:t>
      </w:r>
      <w:r w:rsidRPr="00E615F8">
        <w:rPr>
          <w:lang w:val="en-GB"/>
        </w:rPr>
        <w:t>Intentionality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and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phenomenological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reduction</w:t>
      </w:r>
      <w:r w:rsidRPr="00E615F8">
        <w:rPr>
          <w:lang w:val="en-US"/>
        </w:rPr>
        <w:t xml:space="preserve"> </w:t>
      </w:r>
      <w:proofErr w:type="gramStart"/>
      <w:r w:rsidRPr="00E615F8">
        <w:rPr>
          <w:lang w:val="en-GB"/>
        </w:rPr>
        <w:t>can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be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correlated</w:t>
      </w:r>
      <w:proofErr w:type="gramEnd"/>
      <w:r w:rsidRPr="00E615F8">
        <w:rPr>
          <w:lang w:val="en-US"/>
        </w:rPr>
        <w:t xml:space="preserve"> </w:t>
      </w:r>
      <w:r w:rsidRPr="00E615F8">
        <w:rPr>
          <w:lang w:val="en-GB"/>
        </w:rPr>
        <w:t>with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the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dimension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axis. They</w:t>
      </w:r>
      <w:r w:rsidRPr="00E615F8">
        <w:rPr>
          <w:lang w:val="en-US"/>
        </w:rPr>
        <w:t xml:space="preserve"> </w:t>
      </w:r>
      <w:r w:rsidRPr="00E615F8">
        <w:rPr>
          <w:lang w:val="en-GB"/>
        </w:rPr>
        <w:t>provide</w:t>
      </w:r>
      <w:r w:rsidRPr="00E615F8">
        <w:rPr>
          <w:lang w:val="en-US"/>
        </w:rPr>
        <w:t xml:space="preserve"> a </w:t>
      </w:r>
      <w:r w:rsidRPr="00E615F8">
        <w:rPr>
          <w:lang w:val="en-GB"/>
        </w:rPr>
        <w:t>gradual transfer from the world of things to the phenomenological world (phenomenological body, phenomenological mind).</w:t>
      </w:r>
      <w:r w:rsidRPr="00E615F8">
        <w:rPr>
          <w:lang w:val="en-US"/>
        </w:rPr>
        <w:t xml:space="preserve"> </w:t>
      </w:r>
    </w:p>
    <w:p w:rsidR="009A44F9" w:rsidRDefault="005978F4" w:rsidP="00631EA9">
      <w:pPr>
        <w:ind w:firstLine="709"/>
        <w:jc w:val="both"/>
        <w:rPr>
          <w:lang w:val="en-US"/>
        </w:rPr>
      </w:pPr>
      <w:r w:rsidRPr="00E615F8">
        <w:rPr>
          <w:lang w:val="en-US"/>
        </w:rPr>
        <w:t xml:space="preserve">The evolution of the organic and inorganic worlds was made possible primarily thanks to the catalyst. At the level of </w:t>
      </w:r>
      <w:proofErr w:type="gramStart"/>
      <w:r w:rsidRPr="00E615F8">
        <w:rPr>
          <w:lang w:val="en-US"/>
        </w:rPr>
        <w:t>live</w:t>
      </w:r>
      <w:proofErr w:type="gramEnd"/>
      <w:r w:rsidRPr="00E615F8">
        <w:rPr>
          <w:lang w:val="en-US"/>
        </w:rPr>
        <w:t xml:space="preserve"> they are commonly referred as “enzymes” and their meaning are much more than in the non-living world. The possibility of the existence of catalytic processes for the spiritual and intellectual spheres </w:t>
      </w:r>
      <w:proofErr w:type="gramStart"/>
      <w:r w:rsidRPr="00E615F8">
        <w:rPr>
          <w:lang w:val="en-US"/>
        </w:rPr>
        <w:t>are considered</w:t>
      </w:r>
      <w:proofErr w:type="gramEnd"/>
      <w:r w:rsidRPr="00E615F8">
        <w:rPr>
          <w:lang w:val="en-US"/>
        </w:rPr>
        <w:t xml:space="preserve"> by analogy with them. Two main groups of catalytic processes have been detached: 1) catalytic processes that initiate and optimize the knowledge, 2) catalytic processes to ensure the integrity and consistency of knowledge. </w:t>
      </w:r>
    </w:p>
    <w:p w:rsidR="00DE0E81" w:rsidRDefault="009A44F9" w:rsidP="002316EF">
      <w:pPr>
        <w:ind w:firstLine="709"/>
        <w:jc w:val="both"/>
        <w:rPr>
          <w:lang w:val="en-US"/>
        </w:rPr>
      </w:pPr>
      <w:r w:rsidRPr="00414824">
        <w:rPr>
          <w:rStyle w:val="hps"/>
          <w:lang w:val="en-US"/>
        </w:rPr>
        <w:t>Types</w:t>
      </w:r>
      <w:r w:rsidRPr="00414824">
        <w:rPr>
          <w:lang w:val="en-US"/>
        </w:rPr>
        <w:t xml:space="preserve"> </w:t>
      </w:r>
      <w:r w:rsidRPr="00414824">
        <w:rPr>
          <w:rStyle w:val="hps"/>
          <w:lang w:val="en-US"/>
        </w:rPr>
        <w:t>of the universalism</w:t>
      </w:r>
      <w:r w:rsidRPr="00414824">
        <w:rPr>
          <w:lang w:val="en-US"/>
        </w:rPr>
        <w:t xml:space="preserve">, </w:t>
      </w:r>
      <w:r w:rsidRPr="00414824">
        <w:rPr>
          <w:rStyle w:val="hps"/>
          <w:lang w:val="en-US"/>
        </w:rPr>
        <w:t>based on ideas of</w:t>
      </w:r>
      <w:r w:rsidRPr="00414824">
        <w:rPr>
          <w:lang w:val="en-US"/>
        </w:rPr>
        <w:t xml:space="preserve"> </w:t>
      </w:r>
      <w:r w:rsidRPr="00414824">
        <w:rPr>
          <w:rStyle w:val="hps"/>
          <w:lang w:val="en-US"/>
        </w:rPr>
        <w:t>globalism</w:t>
      </w:r>
      <w:r w:rsidRPr="00414824">
        <w:rPr>
          <w:lang w:val="en-US"/>
        </w:rPr>
        <w:t xml:space="preserve">, </w:t>
      </w:r>
      <w:proofErr w:type="spellStart"/>
      <w:r w:rsidRPr="00414824">
        <w:rPr>
          <w:rStyle w:val="hps"/>
          <w:lang w:val="en-US"/>
        </w:rPr>
        <w:t>noospheregenesis</w:t>
      </w:r>
      <w:proofErr w:type="spellEnd"/>
      <w:r w:rsidRPr="00414824">
        <w:rPr>
          <w:lang w:val="en-US"/>
        </w:rPr>
        <w:t xml:space="preserve"> </w:t>
      </w:r>
      <w:r w:rsidRPr="00414824">
        <w:rPr>
          <w:rStyle w:val="hps"/>
          <w:lang w:val="en-US"/>
        </w:rPr>
        <w:t>and synergy widely used too.</w:t>
      </w:r>
      <w:r>
        <w:rPr>
          <w:rStyle w:val="hps"/>
          <w:lang w:val="en-US"/>
        </w:rPr>
        <w:t xml:space="preserve"> </w:t>
      </w:r>
      <w:proofErr w:type="gramStart"/>
      <w:r w:rsidR="000136EA">
        <w:rPr>
          <w:lang w:val="en-US"/>
        </w:rPr>
        <w:t>This results</w:t>
      </w:r>
      <w:proofErr w:type="gramEnd"/>
      <w:r w:rsidR="000136EA">
        <w:rPr>
          <w:lang w:val="en-US"/>
        </w:rPr>
        <w:t xml:space="preserve"> were published in the next reports, articles, books</w:t>
      </w:r>
      <w:r w:rsidR="00DE0E81">
        <w:rPr>
          <w:lang w:val="en-US"/>
        </w:rPr>
        <w:t>:</w:t>
      </w:r>
    </w:p>
    <w:p w:rsidR="00DE0E81" w:rsidRPr="009A44F9" w:rsidRDefault="00DE0E81" w:rsidP="009A44F9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lang w:val="en-US"/>
        </w:rPr>
      </w:pPr>
      <w:r w:rsidRPr="009A44F9">
        <w:rPr>
          <w:lang w:val="en-US"/>
        </w:rPr>
        <w:t xml:space="preserve">N. </w:t>
      </w:r>
      <w:proofErr w:type="spellStart"/>
      <w:r w:rsidRPr="009A44F9">
        <w:rPr>
          <w:lang w:val="en-US"/>
        </w:rPr>
        <w:t>Kozhevnikov</w:t>
      </w:r>
      <w:proofErr w:type="spellEnd"/>
      <w:r w:rsidRPr="009A44F9">
        <w:rPr>
          <w:lang w:val="en-US"/>
        </w:rPr>
        <w:t>, V. Danilova</w:t>
      </w:r>
      <w:r w:rsidRPr="009A44F9">
        <w:rPr>
          <w:b/>
          <w:lang w:val="en-US"/>
        </w:rPr>
        <w:t xml:space="preserve"> </w:t>
      </w:r>
      <w:r w:rsidR="009A44F9" w:rsidRPr="009A44F9">
        <w:rPr>
          <w:b/>
          <w:lang w:val="en-US"/>
        </w:rPr>
        <w:t>“</w:t>
      </w:r>
      <w:r w:rsidR="009A44F9" w:rsidRPr="009A44F9">
        <w:rPr>
          <w:lang w:val="en-US"/>
        </w:rPr>
        <w:t>H</w:t>
      </w:r>
      <w:r w:rsidRPr="009A44F9">
        <w:rPr>
          <w:lang w:val="en-US"/>
        </w:rPr>
        <w:t>uman development in a natural coordinate system of the world</w:t>
      </w:r>
      <w:r w:rsidR="009A44F9" w:rsidRPr="009A44F9">
        <w:rPr>
          <w:lang w:val="en-US"/>
        </w:rPr>
        <w:t>”</w:t>
      </w:r>
      <w:r w:rsidRPr="009A44F9">
        <w:rPr>
          <w:lang w:val="en-US"/>
        </w:rPr>
        <w:t xml:space="preserve"> </w:t>
      </w:r>
      <w:r w:rsidR="009A44F9" w:rsidRPr="005202E8">
        <w:rPr>
          <w:lang w:val="en-US"/>
        </w:rPr>
        <w:t xml:space="preserve">- </w:t>
      </w:r>
      <w:r w:rsidR="00D02BE4" w:rsidRPr="00490E06">
        <w:rPr>
          <w:lang w:val="en-US"/>
        </w:rPr>
        <w:t xml:space="preserve">Harvard University, Boston, USA - June 4-6, 2015. </w:t>
      </w:r>
      <w:r w:rsidR="009A44F9">
        <w:rPr>
          <w:lang w:val="en-US"/>
        </w:rPr>
        <w:t>T</w:t>
      </w:r>
      <w:r w:rsidR="009A44F9" w:rsidRPr="005202E8">
        <w:rPr>
          <w:lang w:val="en-US"/>
        </w:rPr>
        <w:t xml:space="preserve">he world phenomenology institute’s 2015 </w:t>
      </w:r>
      <w:r w:rsidR="009A44F9">
        <w:rPr>
          <w:lang w:val="en-US"/>
        </w:rPr>
        <w:t>C</w:t>
      </w:r>
      <w:r w:rsidR="009A44F9" w:rsidRPr="005202E8">
        <w:rPr>
          <w:lang w:val="en-US"/>
        </w:rPr>
        <w:t xml:space="preserve">ambridge conference. </w:t>
      </w:r>
      <w:r w:rsidRPr="009A44F9">
        <w:rPr>
          <w:lang w:val="en-US"/>
        </w:rPr>
        <w:t xml:space="preserve"> </w:t>
      </w:r>
    </w:p>
    <w:p w:rsidR="00D02BE4" w:rsidRDefault="00D02BE4" w:rsidP="00D02BE4">
      <w:pPr>
        <w:pStyle w:val="a7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490E06">
        <w:rPr>
          <w:lang w:val="en-US"/>
        </w:rPr>
        <w:t>Kozhevnikov</w:t>
      </w:r>
      <w:proofErr w:type="spellEnd"/>
      <w:r w:rsidRPr="00490E06">
        <w:rPr>
          <w:lang w:val="en-US"/>
        </w:rPr>
        <w:t xml:space="preserve"> N.N. The metaphysical aspects of the philosophy of science // Philosophy. Tolerance. Globalization. East and West - a dialogue of worldviews - Abstracts of the VII Russian Congress of Philosophy in </w:t>
      </w:r>
      <w:proofErr w:type="gramStart"/>
      <w:r w:rsidRPr="00490E06">
        <w:rPr>
          <w:lang w:val="en-US"/>
        </w:rPr>
        <w:t>3</w:t>
      </w:r>
      <w:proofErr w:type="gramEnd"/>
      <w:r w:rsidRPr="00490E06">
        <w:rPr>
          <w:lang w:val="en-US"/>
        </w:rPr>
        <w:t xml:space="preserve"> vol. </w:t>
      </w:r>
      <w:r>
        <w:t xml:space="preserve">V. 1. - </w:t>
      </w:r>
      <w:proofErr w:type="spellStart"/>
      <w:r>
        <w:t>Ufa</w:t>
      </w:r>
      <w:proofErr w:type="spellEnd"/>
      <w:r>
        <w:t>, 2015 - P. 123.</w:t>
      </w:r>
    </w:p>
    <w:p w:rsidR="00D02BE4" w:rsidRPr="00D02BE4" w:rsidRDefault="00D02BE4" w:rsidP="00D02BE4">
      <w:pPr>
        <w:pStyle w:val="a7"/>
        <w:numPr>
          <w:ilvl w:val="0"/>
          <w:numId w:val="3"/>
        </w:numPr>
        <w:spacing w:line="360" w:lineRule="auto"/>
        <w:ind w:left="0" w:firstLine="709"/>
        <w:jc w:val="both"/>
        <w:rPr>
          <w:lang w:val="en-US"/>
        </w:rPr>
      </w:pPr>
      <w:r w:rsidRPr="00490E06">
        <w:rPr>
          <w:lang w:val="en-US"/>
        </w:rPr>
        <w:t xml:space="preserve"> </w:t>
      </w:r>
      <w:proofErr w:type="spellStart"/>
      <w:r w:rsidRPr="00490E06">
        <w:rPr>
          <w:lang w:val="en-US"/>
        </w:rPr>
        <w:t>Kozhevnikov</w:t>
      </w:r>
      <w:proofErr w:type="spellEnd"/>
      <w:r w:rsidRPr="00490E06">
        <w:rPr>
          <w:lang w:val="en-US"/>
        </w:rPr>
        <w:t xml:space="preserve"> N.N. Danilova V.S. Spiritual, </w:t>
      </w:r>
      <w:proofErr w:type="spellStart"/>
      <w:r w:rsidRPr="00490E06">
        <w:rPr>
          <w:lang w:val="en-US"/>
        </w:rPr>
        <w:t>noospherogenesis</w:t>
      </w:r>
      <w:proofErr w:type="spellEnd"/>
      <w:r w:rsidRPr="00490E06">
        <w:rPr>
          <w:lang w:val="en-US"/>
        </w:rPr>
        <w:t xml:space="preserve">, the world coordinate system based on the limits of dynamic equilibrium and the development of methodologies </w:t>
      </w:r>
      <w:proofErr w:type="spellStart"/>
      <w:r w:rsidRPr="00490E06">
        <w:rPr>
          <w:lang w:val="en-US"/>
        </w:rPr>
        <w:t>postnonclassical</w:t>
      </w:r>
      <w:proofErr w:type="spellEnd"/>
      <w:r w:rsidRPr="00490E06">
        <w:rPr>
          <w:lang w:val="en-US"/>
        </w:rPr>
        <w:t xml:space="preserve"> philosophy // Concord - Paris: Editions du JIPTO, 2015 - P. 26-58.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35"/>
      </w:tblGrid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2BE4" w:rsidRPr="00D02BE4" w:rsidRDefault="009A44F9" w:rsidP="00D02BE4">
            <w:pPr>
              <w:pStyle w:val="a7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iCs/>
                <w:lang w:val="en-US"/>
              </w:rPr>
            </w:pPr>
            <w:proofErr w:type="spellStart"/>
            <w:r w:rsidRPr="007E389C">
              <w:rPr>
                <w:bCs/>
                <w:lang w:val="en-US"/>
              </w:rPr>
              <w:lastRenderedPageBreak/>
              <w:t>Nikolay</w:t>
            </w:r>
            <w:proofErr w:type="spellEnd"/>
            <w:r w:rsidRPr="00FF2B35">
              <w:rPr>
                <w:bCs/>
                <w:lang w:val="en-US"/>
              </w:rPr>
              <w:t xml:space="preserve"> </w:t>
            </w:r>
            <w:r w:rsidRPr="007E389C">
              <w:rPr>
                <w:bCs/>
                <w:lang w:val="en-US"/>
              </w:rPr>
              <w:t>N</w:t>
            </w:r>
            <w:r w:rsidRPr="00FF2B35">
              <w:rPr>
                <w:bCs/>
                <w:lang w:val="en-US"/>
              </w:rPr>
              <w:t xml:space="preserve">. </w:t>
            </w:r>
            <w:proofErr w:type="spellStart"/>
            <w:r w:rsidRPr="007E389C">
              <w:rPr>
                <w:bCs/>
                <w:lang w:val="en-US"/>
              </w:rPr>
              <w:t>Kozhevnikov</w:t>
            </w:r>
            <w:proofErr w:type="spellEnd"/>
            <w:r w:rsidRPr="00FF2B35">
              <w:rPr>
                <w:bCs/>
                <w:lang w:val="en-US"/>
              </w:rPr>
              <w:t xml:space="preserve">, </w:t>
            </w:r>
            <w:r w:rsidRPr="007E389C">
              <w:rPr>
                <w:bCs/>
                <w:lang w:val="en-US"/>
              </w:rPr>
              <w:t>Vera</w:t>
            </w:r>
            <w:r w:rsidRPr="00FF2B35">
              <w:rPr>
                <w:bCs/>
                <w:lang w:val="en-US"/>
              </w:rPr>
              <w:t xml:space="preserve"> </w:t>
            </w:r>
            <w:r w:rsidRPr="007E389C">
              <w:rPr>
                <w:bCs/>
                <w:lang w:val="en-US"/>
              </w:rPr>
              <w:t>S</w:t>
            </w:r>
            <w:r w:rsidRPr="00FF2B35">
              <w:rPr>
                <w:bCs/>
                <w:lang w:val="en-US"/>
              </w:rPr>
              <w:t xml:space="preserve">. </w:t>
            </w:r>
            <w:proofErr w:type="gramStart"/>
            <w:r w:rsidRPr="007E389C">
              <w:rPr>
                <w:bCs/>
                <w:lang w:val="en-US"/>
              </w:rPr>
              <w:t>Danilova</w:t>
            </w:r>
            <w:r w:rsidRPr="00FF2B35">
              <w:rPr>
                <w:bCs/>
                <w:lang w:val="en-US"/>
              </w:rPr>
              <w:t xml:space="preserve">  </w:t>
            </w:r>
            <w:r w:rsidRPr="007E389C">
              <w:rPr>
                <w:lang w:val="en-US"/>
              </w:rPr>
              <w:t>Catalytic</w:t>
            </w:r>
            <w:proofErr w:type="gramEnd"/>
            <w:r w:rsidRPr="00FF2B35">
              <w:rPr>
                <w:lang w:val="en-US"/>
              </w:rPr>
              <w:t xml:space="preserve"> </w:t>
            </w:r>
            <w:r w:rsidRPr="007E389C">
              <w:rPr>
                <w:lang w:val="en-US"/>
              </w:rPr>
              <w:t>Processes</w:t>
            </w:r>
            <w:r w:rsidRPr="00FF2B35">
              <w:rPr>
                <w:lang w:val="en-US"/>
              </w:rPr>
              <w:t xml:space="preserve"> </w:t>
            </w:r>
            <w:r w:rsidRPr="007E389C">
              <w:rPr>
                <w:lang w:val="en-US"/>
              </w:rPr>
              <w:t>in</w:t>
            </w:r>
            <w:r w:rsidRPr="00FF2B35">
              <w:rPr>
                <w:lang w:val="en-US"/>
              </w:rPr>
              <w:t xml:space="preserve"> </w:t>
            </w:r>
            <w:r w:rsidRPr="007E389C">
              <w:rPr>
                <w:lang w:val="en-US"/>
              </w:rPr>
              <w:t>Intellectual</w:t>
            </w:r>
            <w:r w:rsidRPr="00FF2B35">
              <w:rPr>
                <w:lang w:val="en-US"/>
              </w:rPr>
              <w:t xml:space="preserve"> </w:t>
            </w:r>
            <w:r w:rsidRPr="007E389C">
              <w:rPr>
                <w:lang w:val="en-US"/>
              </w:rPr>
              <w:t>and</w:t>
            </w:r>
            <w:r w:rsidRPr="00FF2B35">
              <w:rPr>
                <w:lang w:val="en-US"/>
              </w:rPr>
              <w:t xml:space="preserve"> </w:t>
            </w:r>
            <w:r w:rsidRPr="007E389C">
              <w:rPr>
                <w:lang w:val="en-US"/>
              </w:rPr>
              <w:t>Spiritual</w:t>
            </w:r>
            <w:r w:rsidRPr="00FF2B35">
              <w:rPr>
                <w:lang w:val="en-US"/>
              </w:rPr>
              <w:t xml:space="preserve"> </w:t>
            </w:r>
            <w:r w:rsidRPr="007E389C">
              <w:rPr>
                <w:lang w:val="en-US"/>
              </w:rPr>
              <w:t>Spheres</w:t>
            </w:r>
            <w:r w:rsidRPr="00FF2B35">
              <w:rPr>
                <w:i/>
                <w:iCs/>
                <w:lang w:val="en-US"/>
              </w:rPr>
              <w:t xml:space="preserve"> </w:t>
            </w:r>
            <w:r w:rsidRPr="00D02BE4">
              <w:rPr>
                <w:lang w:val="en-US"/>
              </w:rPr>
              <w:t xml:space="preserve">// </w:t>
            </w:r>
            <w:proofErr w:type="spellStart"/>
            <w:r w:rsidRPr="00D02BE4">
              <w:rPr>
                <w:iCs/>
                <w:lang w:val="en-US"/>
              </w:rPr>
              <w:t>Voprosy</w:t>
            </w:r>
            <w:proofErr w:type="spellEnd"/>
            <w:r w:rsidRPr="00D02BE4">
              <w:rPr>
                <w:iCs/>
                <w:lang w:val="en-US"/>
              </w:rPr>
              <w:t xml:space="preserve"> </w:t>
            </w:r>
            <w:proofErr w:type="spellStart"/>
            <w:r w:rsidRPr="00D02BE4">
              <w:rPr>
                <w:iCs/>
                <w:lang w:val="en-US"/>
              </w:rPr>
              <w:t>filosofii</w:t>
            </w:r>
            <w:proofErr w:type="spellEnd"/>
            <w:r w:rsidRPr="00D02BE4">
              <w:rPr>
                <w:iCs/>
                <w:lang w:val="en-US"/>
              </w:rPr>
              <w:t xml:space="preserve"> </w:t>
            </w:r>
            <w:proofErr w:type="spellStart"/>
            <w:r w:rsidRPr="00D02BE4">
              <w:rPr>
                <w:iCs/>
                <w:lang w:val="en-US"/>
              </w:rPr>
              <w:t>i</w:t>
            </w:r>
            <w:proofErr w:type="spellEnd"/>
            <w:r w:rsidRPr="00D02BE4">
              <w:rPr>
                <w:iCs/>
                <w:lang w:val="en-US"/>
              </w:rPr>
              <w:t xml:space="preserve"> </w:t>
            </w:r>
            <w:proofErr w:type="spellStart"/>
            <w:r w:rsidRPr="00D02BE4">
              <w:rPr>
                <w:iCs/>
                <w:lang w:val="en-US"/>
              </w:rPr>
              <w:t>psikhologii</w:t>
            </w:r>
            <w:proofErr w:type="spellEnd"/>
            <w:r w:rsidRPr="00D02BE4">
              <w:rPr>
                <w:iCs/>
                <w:lang w:val="en-US"/>
              </w:rPr>
              <w:t>, 2015, Vol.6, Is. 4</w:t>
            </w:r>
            <w:r w:rsidR="00D02BE4" w:rsidRPr="00D02BE4">
              <w:rPr>
                <w:iCs/>
                <w:lang w:val="en-US"/>
              </w:rPr>
              <w:t xml:space="preserve"> -</w:t>
            </w:r>
            <w:r w:rsidRPr="00D02BE4">
              <w:rPr>
                <w:iCs/>
                <w:lang w:val="en-US"/>
              </w:rPr>
              <w:t xml:space="preserve"> </w:t>
            </w:r>
            <w:r w:rsidR="00D02BE4" w:rsidRPr="00D02BE4">
              <w:rPr>
                <w:iCs/>
                <w:lang w:val="en-US"/>
              </w:rPr>
              <w:t>P</w:t>
            </w:r>
            <w:r w:rsidRPr="00D02BE4">
              <w:rPr>
                <w:iCs/>
                <w:lang w:val="en-US"/>
              </w:rPr>
              <w:t>. 268-274.</w:t>
            </w:r>
          </w:p>
          <w:p w:rsidR="00631EA9" w:rsidRDefault="007F231D" w:rsidP="00631EA9">
            <w:pPr>
              <w:pStyle w:val="a7"/>
              <w:spacing w:line="360" w:lineRule="auto"/>
              <w:ind w:left="0" w:firstLine="709"/>
              <w:jc w:val="both"/>
              <w:rPr>
                <w:lang w:val="en-US"/>
              </w:rPr>
            </w:pPr>
            <w:proofErr w:type="gramStart"/>
            <w:r w:rsidRPr="00937E50">
              <w:rPr>
                <w:i/>
                <w:lang w:val="en-US"/>
              </w:rPr>
              <w:t>Text-books</w:t>
            </w:r>
            <w:proofErr w:type="gramEnd"/>
            <w:r w:rsidRPr="00D02BE4">
              <w:rPr>
                <w:b/>
                <w:lang w:val="en-US"/>
              </w:rPr>
              <w:t>:</w:t>
            </w:r>
            <w:r w:rsidR="009A44F9" w:rsidRPr="00D02BE4">
              <w:rPr>
                <w:b/>
                <w:lang w:val="en-US"/>
              </w:rPr>
              <w:t xml:space="preserve"> </w:t>
            </w:r>
            <w:r w:rsidR="007B7E12" w:rsidRPr="00D02BE4">
              <w:rPr>
                <w:lang w:val="en-US"/>
              </w:rPr>
              <w:t xml:space="preserve">Danilova V.S., </w:t>
            </w:r>
            <w:proofErr w:type="spellStart"/>
            <w:r w:rsidR="007B7E12" w:rsidRPr="00D02BE4">
              <w:rPr>
                <w:lang w:val="en-US"/>
              </w:rPr>
              <w:t>Kozhevnikov</w:t>
            </w:r>
            <w:proofErr w:type="spellEnd"/>
            <w:r w:rsidR="007B7E12" w:rsidRPr="00D02BE4">
              <w:rPr>
                <w:lang w:val="en-US"/>
              </w:rPr>
              <w:t xml:space="preserve"> N.N. </w:t>
            </w:r>
            <w:r w:rsidRPr="00D02BE4">
              <w:rPr>
                <w:lang w:val="en-US"/>
              </w:rPr>
              <w:t>Philosophy</w:t>
            </w:r>
            <w:r w:rsidR="007B7E12" w:rsidRPr="00D02BE4">
              <w:rPr>
                <w:lang w:val="en-US"/>
              </w:rPr>
              <w:t xml:space="preserve">. </w:t>
            </w:r>
            <w:r w:rsidRPr="00D02BE4">
              <w:rPr>
                <w:lang w:val="en-US"/>
              </w:rPr>
              <w:t xml:space="preserve"> </w:t>
            </w:r>
            <w:r w:rsidR="007B7E12" w:rsidRPr="00D02BE4">
              <w:rPr>
                <w:lang w:val="en-US"/>
              </w:rPr>
              <w:t xml:space="preserve">Classical, </w:t>
            </w:r>
            <w:proofErr w:type="spellStart"/>
            <w:r w:rsidR="007B7E12" w:rsidRPr="00D02BE4">
              <w:rPr>
                <w:lang w:val="en-US"/>
              </w:rPr>
              <w:t>nonclassical</w:t>
            </w:r>
            <w:proofErr w:type="spellEnd"/>
            <w:r w:rsidR="007B7E12" w:rsidRPr="00D02BE4">
              <w:rPr>
                <w:lang w:val="en-US"/>
              </w:rPr>
              <w:t>, post-</w:t>
            </w:r>
            <w:proofErr w:type="spellStart"/>
            <w:r w:rsidR="007B7E12" w:rsidRPr="00D02BE4">
              <w:rPr>
                <w:lang w:val="en-US"/>
              </w:rPr>
              <w:t>nonclassical</w:t>
            </w:r>
            <w:proofErr w:type="spellEnd"/>
            <w:r w:rsidR="007B7E12" w:rsidRPr="00D02BE4">
              <w:rPr>
                <w:lang w:val="en-US"/>
              </w:rPr>
              <w:t xml:space="preserve"> stages </w:t>
            </w:r>
            <w:r w:rsidRPr="00D02BE4">
              <w:rPr>
                <w:lang w:val="en-US"/>
              </w:rPr>
              <w:t>- Yakutsk: Publishing House of NEFU, 201</w:t>
            </w:r>
            <w:r w:rsidR="007B7E12" w:rsidRPr="00D02BE4">
              <w:rPr>
                <w:lang w:val="en-US"/>
              </w:rPr>
              <w:t>6</w:t>
            </w:r>
            <w:r w:rsidRPr="00D02BE4">
              <w:rPr>
                <w:lang w:val="en-US"/>
              </w:rPr>
              <w:t xml:space="preserve"> - 5</w:t>
            </w:r>
            <w:r w:rsidR="007B7E12" w:rsidRPr="00D02BE4">
              <w:rPr>
                <w:lang w:val="en-US"/>
              </w:rPr>
              <w:t>9</w:t>
            </w:r>
            <w:r w:rsidRPr="00D02BE4">
              <w:rPr>
                <w:lang w:val="en-US"/>
              </w:rPr>
              <w:t>6 p.</w:t>
            </w:r>
          </w:p>
          <w:p w:rsidR="00D02BE4" w:rsidRPr="00D02BE4" w:rsidRDefault="007F231D" w:rsidP="002316EF">
            <w:pPr>
              <w:ind w:firstLine="709"/>
              <w:jc w:val="both"/>
              <w:rPr>
                <w:rFonts w:eastAsia="Times New Roman"/>
                <w:lang w:val="en-US" w:eastAsia="ru-RU"/>
              </w:rPr>
            </w:pPr>
            <w:proofErr w:type="gramStart"/>
            <w:r w:rsidRPr="00937E50">
              <w:rPr>
                <w:rFonts w:eastAsia="Times New Roman"/>
                <w:i/>
                <w:lang w:val="en-US" w:eastAsia="ru-RU"/>
              </w:rPr>
              <w:t>Electronic educational resources</w:t>
            </w:r>
            <w:r w:rsidRPr="00631EA9">
              <w:rPr>
                <w:rFonts w:eastAsia="Times New Roman"/>
                <w:b/>
                <w:lang w:val="en-US" w:eastAsia="ru-RU"/>
              </w:rPr>
              <w:t>:</w:t>
            </w:r>
            <w:r w:rsidR="009A44F9" w:rsidRPr="00631EA9">
              <w:rPr>
                <w:rFonts w:eastAsia="Times New Roman"/>
                <w:b/>
                <w:lang w:val="en-US" w:eastAsia="ru-RU"/>
              </w:rPr>
              <w:t xml:space="preserve"> </w:t>
            </w:r>
            <w:r w:rsidR="00D02BE4" w:rsidRPr="00D02BE4">
              <w:rPr>
                <w:rFonts w:eastAsia="Times New Roman"/>
                <w:lang w:val="en-US" w:eastAsia="ru-RU"/>
              </w:rPr>
              <w:t>1)</w:t>
            </w:r>
            <w:r w:rsidR="00D02BE4">
              <w:rPr>
                <w:rFonts w:eastAsia="Times New Roman"/>
                <w:b/>
                <w:lang w:val="en-US" w:eastAsia="ru-RU"/>
              </w:rPr>
              <w:t xml:space="preserve"> </w:t>
            </w:r>
            <w:r w:rsidR="00D02BE4" w:rsidRPr="00490E06">
              <w:rPr>
                <w:rFonts w:eastAsia="Times New Roman"/>
                <w:lang w:val="en-US" w:eastAsia="ru-RU"/>
              </w:rPr>
              <w:t xml:space="preserve">History and Philosophy of Science Danilova V.S., 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Kozhevnikov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 N.N. moodle.ysu.ru/course/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view.php?id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=1800; 2) The world coordinate system based on the limits of dynamic equilibrium 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Kozhevnikov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 N.N.</w:t>
            </w:r>
            <w:r w:rsidR="002316EF" w:rsidRPr="00490E06">
              <w:rPr>
                <w:rFonts w:eastAsia="Times New Roman"/>
                <w:lang w:val="en-US" w:eastAsia="ru-RU"/>
              </w:rPr>
              <w:t xml:space="preserve"> m</w:t>
            </w:r>
            <w:r w:rsidR="00D02BE4" w:rsidRPr="00490E06">
              <w:rPr>
                <w:rFonts w:eastAsia="Times New Roman"/>
                <w:lang w:val="en-US" w:eastAsia="ru-RU"/>
              </w:rPr>
              <w:t>oodle.ysu.ru/course/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view.php?id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=1846; 3) Background 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postnonclassical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 formation of philosophy and science 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Kozhevnikov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 N.N. Danilova V.S. </w:t>
            </w:r>
            <w:r w:rsidR="002316EF" w:rsidRPr="00490E06">
              <w:rPr>
                <w:rFonts w:eastAsia="Times New Roman"/>
                <w:lang w:val="en-US" w:eastAsia="ru-RU"/>
              </w:rPr>
              <w:t>m</w:t>
            </w:r>
            <w:r w:rsidR="00D02BE4" w:rsidRPr="00490E06">
              <w:rPr>
                <w:rFonts w:eastAsia="Times New Roman"/>
                <w:lang w:val="en-US" w:eastAsia="ru-RU"/>
              </w:rPr>
              <w:t>oodle.ysu.ru/course/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view.php?id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=1816; 4) 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Noospheric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 representation of modern universalism  Danilova V.S. moodle.ysu.ru/course/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view.php?id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>=1813; Philosophy.</w:t>
            </w:r>
            <w:proofErr w:type="gramEnd"/>
            <w:r w:rsidR="00D02BE4" w:rsidRPr="00490E06">
              <w:rPr>
                <w:rFonts w:eastAsia="Times New Roman"/>
                <w:lang w:val="en-US" w:eastAsia="ru-RU"/>
              </w:rPr>
              <w:t xml:space="preserve"> The main stages. Danilova V.S., 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Kozhevnikov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 xml:space="preserve"> N.N. moodle.ysu.ru/course/</w:t>
            </w:r>
            <w:proofErr w:type="spellStart"/>
            <w:r w:rsidR="00D02BE4" w:rsidRPr="00490E06">
              <w:rPr>
                <w:rFonts w:eastAsia="Times New Roman"/>
                <w:lang w:val="en-US" w:eastAsia="ru-RU"/>
              </w:rPr>
              <w:t>view.php?id</w:t>
            </w:r>
            <w:proofErr w:type="spellEnd"/>
            <w:r w:rsidR="00D02BE4" w:rsidRPr="00490E06">
              <w:rPr>
                <w:rFonts w:eastAsia="Times New Roman"/>
                <w:lang w:val="en-US" w:eastAsia="ru-RU"/>
              </w:rPr>
              <w:t>=1797.</w:t>
            </w:r>
          </w:p>
          <w:p w:rsidR="00631EA9" w:rsidRPr="00937E50" w:rsidRDefault="00631EA9" w:rsidP="00937E50">
            <w:pPr>
              <w:pStyle w:val="a7"/>
              <w:spacing w:line="360" w:lineRule="auto"/>
              <w:ind w:left="0" w:firstLine="709"/>
              <w:jc w:val="both"/>
              <w:rPr>
                <w:b/>
                <w:bCs/>
                <w:lang w:val="en-US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631EA9">
            <w:pPr>
              <w:pStyle w:val="a7"/>
              <w:spacing w:line="360" w:lineRule="auto"/>
              <w:ind w:left="0" w:firstLine="709"/>
              <w:jc w:val="both"/>
              <w:rPr>
                <w:lang w:val="en-US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631EA9">
            <w:pPr>
              <w:ind w:firstLine="709"/>
              <w:jc w:val="both"/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631EA9">
            <w:pPr>
              <w:pStyle w:val="a7"/>
              <w:spacing w:line="360" w:lineRule="auto"/>
              <w:ind w:left="0" w:firstLine="709"/>
              <w:jc w:val="both"/>
              <w:rPr>
                <w:lang w:val="en-US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pStyle w:val="a7"/>
              <w:spacing w:line="360" w:lineRule="auto"/>
              <w:ind w:left="0"/>
              <w:jc w:val="center"/>
              <w:rPr>
                <w:lang w:val="en-US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631EA9">
            <w:pPr>
              <w:ind w:left="720"/>
              <w:rPr>
                <w:rFonts w:eastAsia="Times New Roman"/>
                <w:b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  <w:tr w:rsidR="00631EA9" w:rsidRPr="00490E06" w:rsidTr="00853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EA9" w:rsidRPr="00490E06" w:rsidRDefault="00631EA9" w:rsidP="0085373F">
            <w:pPr>
              <w:rPr>
                <w:rFonts w:eastAsia="Times New Roman"/>
                <w:lang w:val="en-US" w:eastAsia="ru-RU"/>
              </w:rPr>
            </w:pPr>
          </w:p>
        </w:tc>
      </w:tr>
    </w:tbl>
    <w:p w:rsidR="007F231D" w:rsidRPr="00490E06" w:rsidRDefault="007F231D" w:rsidP="009A44F9">
      <w:pPr>
        <w:ind w:firstLine="709"/>
        <w:jc w:val="both"/>
        <w:rPr>
          <w:lang w:val="en-US"/>
        </w:rPr>
      </w:pPr>
      <w:r w:rsidRPr="00490E06">
        <w:rPr>
          <w:rFonts w:eastAsia="Times New Roman"/>
          <w:lang w:val="en-US" w:eastAsia="ru-RU"/>
        </w:rPr>
        <w:br/>
      </w:r>
      <w:r w:rsidRPr="00490E06">
        <w:rPr>
          <w:rFonts w:eastAsia="Times New Roman"/>
          <w:lang w:val="en-US" w:eastAsia="ru-RU"/>
        </w:rPr>
        <w:br/>
      </w:r>
    </w:p>
    <w:p w:rsidR="007F231D" w:rsidRPr="00490E06" w:rsidRDefault="007F231D" w:rsidP="007F231D">
      <w:pPr>
        <w:pStyle w:val="3"/>
        <w:ind w:left="0"/>
        <w:jc w:val="both"/>
        <w:rPr>
          <w:sz w:val="24"/>
          <w:szCs w:val="24"/>
          <w:lang w:val="en-US"/>
        </w:rPr>
      </w:pPr>
    </w:p>
    <w:p w:rsidR="007F231D" w:rsidRPr="00490E06" w:rsidRDefault="007F231D" w:rsidP="007F231D">
      <w:pPr>
        <w:jc w:val="left"/>
        <w:rPr>
          <w:rStyle w:val="hps"/>
          <w:lang w:val="en-US"/>
        </w:rPr>
      </w:pPr>
      <w:r w:rsidRPr="00490E06">
        <w:rPr>
          <w:lang w:val="en-US"/>
        </w:rPr>
        <w:br/>
      </w:r>
    </w:p>
    <w:p w:rsidR="007F231D" w:rsidRPr="00490E06" w:rsidRDefault="007F231D" w:rsidP="007F231D">
      <w:pPr>
        <w:ind w:firstLine="709"/>
        <w:jc w:val="left"/>
        <w:rPr>
          <w:rStyle w:val="hps"/>
          <w:lang w:val="en-US"/>
        </w:rPr>
      </w:pPr>
    </w:p>
    <w:p w:rsidR="007F231D" w:rsidRPr="00490E06" w:rsidRDefault="007F231D" w:rsidP="005802E9">
      <w:pPr>
        <w:ind w:firstLine="709"/>
        <w:jc w:val="left"/>
        <w:rPr>
          <w:lang w:val="en-US"/>
        </w:rPr>
      </w:pPr>
      <w:r w:rsidRPr="00490E06">
        <w:rPr>
          <w:rStyle w:val="hps"/>
          <w:lang w:val="en-US"/>
        </w:rPr>
        <w:t xml:space="preserve"> </w:t>
      </w:r>
    </w:p>
    <w:p w:rsidR="00FD473F" w:rsidRPr="00490E06" w:rsidRDefault="00FD473F">
      <w:pPr>
        <w:rPr>
          <w:lang w:val="en-US"/>
        </w:rPr>
      </w:pPr>
    </w:p>
    <w:sectPr w:rsidR="00FD473F" w:rsidRPr="00490E06" w:rsidSect="003F3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70" w:rsidRDefault="00642170" w:rsidP="00FB2A38">
      <w:pPr>
        <w:spacing w:line="240" w:lineRule="auto"/>
      </w:pPr>
      <w:r>
        <w:separator/>
      </w:r>
    </w:p>
  </w:endnote>
  <w:endnote w:type="continuationSeparator" w:id="0">
    <w:p w:rsidR="00642170" w:rsidRDefault="00642170" w:rsidP="00FB2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BD" w:rsidRDefault="006421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9"/>
      <w:docPartObj>
        <w:docPartGallery w:val="Page Numbers (Bottom of Page)"/>
        <w:docPartUnique/>
      </w:docPartObj>
    </w:sdtPr>
    <w:sdtEndPr/>
    <w:sdtContent>
      <w:p w:rsidR="001771BD" w:rsidRDefault="00CB7C38">
        <w:pPr>
          <w:pStyle w:val="a5"/>
          <w:jc w:val="right"/>
        </w:pPr>
        <w:r>
          <w:fldChar w:fldCharType="begin"/>
        </w:r>
        <w:r w:rsidR="007F231D">
          <w:instrText xml:space="preserve"> PAGE   \* MERGEFORMAT </w:instrText>
        </w:r>
        <w:r>
          <w:fldChar w:fldCharType="separate"/>
        </w:r>
        <w:r w:rsidR="00BA5543">
          <w:rPr>
            <w:noProof/>
          </w:rPr>
          <w:t>2</w:t>
        </w:r>
        <w:r>
          <w:fldChar w:fldCharType="end"/>
        </w:r>
      </w:p>
    </w:sdtContent>
  </w:sdt>
  <w:p w:rsidR="001771BD" w:rsidRDefault="006421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BD" w:rsidRDefault="006421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70" w:rsidRDefault="00642170" w:rsidP="00FB2A38">
      <w:pPr>
        <w:spacing w:line="240" w:lineRule="auto"/>
      </w:pPr>
      <w:r>
        <w:separator/>
      </w:r>
    </w:p>
  </w:footnote>
  <w:footnote w:type="continuationSeparator" w:id="0">
    <w:p w:rsidR="00642170" w:rsidRDefault="00642170" w:rsidP="00FB2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BD" w:rsidRDefault="006421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BD" w:rsidRDefault="006421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1BD" w:rsidRDefault="00642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AAC"/>
    <w:multiLevelType w:val="hybridMultilevel"/>
    <w:tmpl w:val="CA3AAB26"/>
    <w:lvl w:ilvl="0" w:tplc="265865F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12B32"/>
    <w:multiLevelType w:val="hybridMultilevel"/>
    <w:tmpl w:val="0B5E62F4"/>
    <w:lvl w:ilvl="0" w:tplc="C63682D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24F81"/>
    <w:multiLevelType w:val="hybridMultilevel"/>
    <w:tmpl w:val="A0849286"/>
    <w:lvl w:ilvl="0" w:tplc="C63682D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3022"/>
    <w:multiLevelType w:val="hybridMultilevel"/>
    <w:tmpl w:val="71C06634"/>
    <w:lvl w:ilvl="0" w:tplc="232EE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25F3FB1"/>
    <w:multiLevelType w:val="hybridMultilevel"/>
    <w:tmpl w:val="F042ACB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316D"/>
    <w:multiLevelType w:val="hybridMultilevel"/>
    <w:tmpl w:val="C9E4C292"/>
    <w:lvl w:ilvl="0" w:tplc="2416A52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950AC"/>
    <w:multiLevelType w:val="hybridMultilevel"/>
    <w:tmpl w:val="2CB21B90"/>
    <w:lvl w:ilvl="0" w:tplc="5992BE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9D388F"/>
    <w:multiLevelType w:val="hybridMultilevel"/>
    <w:tmpl w:val="8BCC7830"/>
    <w:lvl w:ilvl="0" w:tplc="7DBAC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31D"/>
    <w:rsid w:val="00004A74"/>
    <w:rsid w:val="000136EA"/>
    <w:rsid w:val="002316EF"/>
    <w:rsid w:val="00490E06"/>
    <w:rsid w:val="00557B86"/>
    <w:rsid w:val="005802E9"/>
    <w:rsid w:val="005978F4"/>
    <w:rsid w:val="005C594C"/>
    <w:rsid w:val="00631EA9"/>
    <w:rsid w:val="00642170"/>
    <w:rsid w:val="00655D60"/>
    <w:rsid w:val="006B0BEA"/>
    <w:rsid w:val="006C43CB"/>
    <w:rsid w:val="007B7E12"/>
    <w:rsid w:val="007E071C"/>
    <w:rsid w:val="007F231D"/>
    <w:rsid w:val="00887C69"/>
    <w:rsid w:val="00937E50"/>
    <w:rsid w:val="009A44F9"/>
    <w:rsid w:val="009B39E7"/>
    <w:rsid w:val="00B30128"/>
    <w:rsid w:val="00BA5543"/>
    <w:rsid w:val="00CB7C38"/>
    <w:rsid w:val="00CC2417"/>
    <w:rsid w:val="00CE7D93"/>
    <w:rsid w:val="00D02BE4"/>
    <w:rsid w:val="00D037F0"/>
    <w:rsid w:val="00DE0E81"/>
    <w:rsid w:val="00E615F8"/>
    <w:rsid w:val="00E75D29"/>
    <w:rsid w:val="00F0303D"/>
    <w:rsid w:val="00F84BF2"/>
    <w:rsid w:val="00FB2A38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758AB-EC2A-4CBE-B034-3A2EC1C5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1D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231D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7F231D"/>
    <w:rPr>
      <w:rFonts w:eastAsia="Times New Roman"/>
      <w:lang w:eastAsia="ru-RU"/>
    </w:rPr>
  </w:style>
  <w:style w:type="paragraph" w:styleId="a5">
    <w:name w:val="footer"/>
    <w:basedOn w:val="a"/>
    <w:link w:val="a6"/>
    <w:rsid w:val="007F231D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rsid w:val="007F231D"/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7F231D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231D"/>
    <w:rPr>
      <w:rFonts w:eastAsia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231D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hps">
    <w:name w:val="hps"/>
    <w:basedOn w:val="a0"/>
    <w:rsid w:val="007F231D"/>
  </w:style>
  <w:style w:type="character" w:customStyle="1" w:styleId="atn">
    <w:name w:val="atn"/>
    <w:basedOn w:val="a0"/>
    <w:rsid w:val="007F231D"/>
  </w:style>
  <w:style w:type="paragraph" w:styleId="a8">
    <w:name w:val="Body Text"/>
    <w:basedOn w:val="a"/>
    <w:link w:val="a9"/>
    <w:uiPriority w:val="99"/>
    <w:semiHidden/>
    <w:unhideWhenUsed/>
    <w:rsid w:val="006C43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C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Светлана</cp:lastModifiedBy>
  <cp:revision>10</cp:revision>
  <dcterms:created xsi:type="dcterms:W3CDTF">2016-04-11T02:46:00Z</dcterms:created>
  <dcterms:modified xsi:type="dcterms:W3CDTF">2016-04-11T05:52:00Z</dcterms:modified>
</cp:coreProperties>
</file>